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ind w:left="-540" w:right="-450" w:hanging="540"/>
        <w:contextualSpacing w:val="0"/>
        <w:jc w:val="center"/>
        <w:rPr>
          <w:b w:val="1"/>
          <w:sz w:val="60"/>
          <w:szCs w:val="60"/>
        </w:rPr>
      </w:pPr>
      <w:r w:rsidDel="00000000" w:rsidR="00000000" w:rsidRPr="00000000">
        <w:rPr>
          <w:b w:val="1"/>
          <w:sz w:val="60"/>
          <w:szCs w:val="60"/>
          <w:rtl w:val="0"/>
        </w:rPr>
        <w:t xml:space="preserve">2019 All Mini Birthday Bash!</w:t>
      </w:r>
    </w:p>
    <w:p w:rsidR="00000000" w:rsidDel="00000000" w:rsidP="00000000" w:rsidRDefault="00000000" w:rsidRPr="00000000" w14:paraId="00000001">
      <w:pPr>
        <w:widowControl w:val="0"/>
        <w:spacing w:line="240" w:lineRule="auto"/>
        <w:ind w:left="-540" w:firstLine="0"/>
        <w:contextualSpacing w:val="0"/>
        <w:jc w:val="center"/>
        <w:rPr>
          <w:b w:val="1"/>
        </w:rPr>
      </w:pPr>
      <w:r w:rsidDel="00000000" w:rsidR="00000000" w:rsidRPr="00000000">
        <w:rPr>
          <w:rtl w:val="0"/>
        </w:rPr>
        <w:t xml:space="preserve">By entering the hall and/or signing up to participate in this event, you agree to all of the terms and rules stated in this entry packet and NAMHSA bylaws. Rules/Packet are subject to change before the event. </w:t>
      </w:r>
      <w:r w:rsidDel="00000000" w:rsidR="00000000" w:rsidRPr="00000000">
        <w:rPr>
          <w:rtl w:val="0"/>
        </w:rPr>
      </w:r>
    </w:p>
    <w:p w:rsidR="00000000" w:rsidDel="00000000" w:rsidP="00000000" w:rsidRDefault="00000000" w:rsidRPr="00000000" w14:paraId="00000002">
      <w:pPr>
        <w:widowControl w:val="0"/>
        <w:spacing w:line="240" w:lineRule="auto"/>
        <w:ind w:left="-540" w:firstLine="0"/>
        <w:contextualSpacing w:val="0"/>
        <w:rPr>
          <w:b w:val="1"/>
          <w:sz w:val="24"/>
          <w:szCs w:val="24"/>
        </w:rPr>
      </w:pPr>
      <w:r w:rsidDel="00000000" w:rsidR="00000000" w:rsidRPr="00000000">
        <w:rPr>
          <w:b w:val="1"/>
          <w:sz w:val="24"/>
          <w:szCs w:val="24"/>
          <w:rtl w:val="0"/>
        </w:rPr>
        <w:br w:type="textWrapping"/>
        <w:t xml:space="preserve">Show Holder</w:t>
      </w:r>
    </w:p>
    <w:p w:rsidR="00000000" w:rsidDel="00000000" w:rsidP="00000000" w:rsidRDefault="00000000" w:rsidRPr="00000000" w14:paraId="00000003">
      <w:pPr>
        <w:widowControl w:val="0"/>
        <w:spacing w:line="240" w:lineRule="auto"/>
        <w:ind w:left="-540" w:firstLine="0"/>
        <w:contextualSpacing w:val="0"/>
        <w:rPr>
          <w:sz w:val="24"/>
          <w:szCs w:val="24"/>
        </w:rPr>
      </w:pPr>
      <w:r w:rsidDel="00000000" w:rsidR="00000000" w:rsidRPr="00000000">
        <w:rPr>
          <w:sz w:val="24"/>
          <w:szCs w:val="24"/>
          <w:rtl w:val="0"/>
        </w:rPr>
        <w:t xml:space="preserve">Christina Riley</w:t>
      </w:r>
    </w:p>
    <w:p w:rsidR="00000000" w:rsidDel="00000000" w:rsidP="00000000" w:rsidRDefault="00000000" w:rsidRPr="00000000" w14:paraId="00000004">
      <w:pPr>
        <w:widowControl w:val="0"/>
        <w:spacing w:line="240" w:lineRule="auto"/>
        <w:ind w:left="-540" w:firstLine="0"/>
        <w:contextualSpacing w:val="0"/>
        <w:rPr>
          <w:sz w:val="24"/>
          <w:szCs w:val="24"/>
        </w:rPr>
      </w:pPr>
      <w:hyperlink r:id="rId6">
        <w:r w:rsidDel="00000000" w:rsidR="00000000" w:rsidRPr="00000000">
          <w:rPr>
            <w:color w:val="1155cc"/>
            <w:sz w:val="24"/>
            <w:szCs w:val="24"/>
            <w:u w:val="single"/>
            <w:rtl w:val="0"/>
          </w:rPr>
          <w:t xml:space="preserve">criley@artbycriley.com</w:t>
        </w:r>
      </w:hyperlink>
      <w:r w:rsidDel="00000000" w:rsidR="00000000" w:rsidRPr="00000000">
        <w:rPr>
          <w:rtl w:val="0"/>
        </w:rPr>
      </w:r>
    </w:p>
    <w:p w:rsidR="00000000" w:rsidDel="00000000" w:rsidP="00000000" w:rsidRDefault="00000000" w:rsidRPr="00000000" w14:paraId="00000005">
      <w:pPr>
        <w:widowControl w:val="0"/>
        <w:spacing w:line="240" w:lineRule="auto"/>
        <w:ind w:left="-540" w:firstLine="0"/>
        <w:contextualSpacing w:val="0"/>
        <w:rPr>
          <w:sz w:val="24"/>
          <w:szCs w:val="24"/>
        </w:rPr>
      </w:pPr>
      <w:r w:rsidDel="00000000" w:rsidR="00000000" w:rsidRPr="00000000">
        <w:rPr>
          <w:i w:val="1"/>
          <w:sz w:val="24"/>
          <w:szCs w:val="24"/>
          <w:rtl w:val="0"/>
        </w:rPr>
        <w:t xml:space="preserve">Show website:</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AllMiniBirthdayBash.weebly.com</w:t>
        </w:r>
      </w:hyperlink>
      <w:r w:rsidDel="00000000" w:rsidR="00000000" w:rsidRPr="00000000">
        <w:rPr>
          <w:rtl w:val="0"/>
        </w:rPr>
      </w:r>
    </w:p>
    <w:p w:rsidR="00000000" w:rsidDel="00000000" w:rsidP="00000000" w:rsidRDefault="00000000" w:rsidRPr="00000000" w14:paraId="00000006">
      <w:pPr>
        <w:widowControl w:val="0"/>
        <w:spacing w:line="240" w:lineRule="auto"/>
        <w:ind w:left="-540" w:firstLine="0"/>
        <w:contextualSpacing w:val="0"/>
        <w:rPr>
          <w:sz w:val="24"/>
          <w:szCs w:val="24"/>
        </w:rPr>
      </w:pPr>
      <w:r w:rsidDel="00000000" w:rsidR="00000000" w:rsidRPr="00000000">
        <w:rPr>
          <w:i w:val="1"/>
          <w:sz w:val="24"/>
          <w:szCs w:val="24"/>
          <w:rtl w:val="0"/>
        </w:rPr>
        <w:t xml:space="preserve">Facebook Group: </w:t>
      </w:r>
      <w:hyperlink r:id="rId8">
        <w:r w:rsidDel="00000000" w:rsidR="00000000" w:rsidRPr="00000000">
          <w:rPr>
            <w:color w:val="1155cc"/>
            <w:sz w:val="24"/>
            <w:szCs w:val="24"/>
            <w:u w:val="single"/>
            <w:rtl w:val="0"/>
          </w:rPr>
          <w:t xml:space="preserve">Facebook.com/groups/2147460275277552</w:t>
        </w:r>
      </w:hyperlink>
      <w:r w:rsidDel="00000000" w:rsidR="00000000" w:rsidRPr="00000000">
        <w:rPr>
          <w:rtl w:val="0"/>
        </w:rPr>
      </w:r>
    </w:p>
    <w:p w:rsidR="00000000" w:rsidDel="00000000" w:rsidP="00000000" w:rsidRDefault="00000000" w:rsidRPr="00000000" w14:paraId="00000007">
      <w:pPr>
        <w:widowControl w:val="0"/>
        <w:spacing w:line="240" w:lineRule="auto"/>
        <w:ind w:left="-540" w:firstLine="0"/>
        <w:contextualSpacing w:val="0"/>
        <w:rPr>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540" w:firstLine="0"/>
        <w:contextualSpacing w:val="0"/>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09">
      <w:pPr>
        <w:widowControl w:val="0"/>
        <w:spacing w:line="240" w:lineRule="auto"/>
        <w:ind w:left="-540" w:firstLine="0"/>
        <w:contextualSpacing w:val="0"/>
        <w:rPr>
          <w:sz w:val="24"/>
          <w:szCs w:val="24"/>
        </w:rPr>
      </w:pPr>
      <w:r w:rsidDel="00000000" w:rsidR="00000000" w:rsidRPr="00000000">
        <w:rPr>
          <w:sz w:val="24"/>
          <w:szCs w:val="24"/>
          <w:rtl w:val="0"/>
        </w:rPr>
        <w:t xml:space="preserve">Saturday, May 11, 2019</w:t>
      </w:r>
    </w:p>
    <w:p w:rsidR="00000000" w:rsidDel="00000000" w:rsidP="00000000" w:rsidRDefault="00000000" w:rsidRPr="00000000" w14:paraId="0000000A">
      <w:pPr>
        <w:widowControl w:val="0"/>
        <w:spacing w:line="240" w:lineRule="auto"/>
        <w:ind w:left="-540" w:firstLine="0"/>
        <w:contextualSpacing w:val="0"/>
        <w:rPr>
          <w:sz w:val="24"/>
          <w:szCs w:val="24"/>
        </w:rPr>
      </w:pPr>
      <w:r w:rsidDel="00000000" w:rsidR="00000000" w:rsidRPr="00000000">
        <w:rPr>
          <w:sz w:val="24"/>
          <w:szCs w:val="24"/>
          <w:rtl w:val="0"/>
        </w:rPr>
        <w:t xml:space="preserve">The show hall will open at 8:00am &amp; judging will begin promptly at 9:00am. </w:t>
        <w:br w:type="textWrapping"/>
        <w:t xml:space="preserve">(Hall is booked until 6pm).</w:t>
      </w:r>
    </w:p>
    <w:p w:rsidR="00000000" w:rsidDel="00000000" w:rsidP="00000000" w:rsidRDefault="00000000" w:rsidRPr="00000000" w14:paraId="0000000B">
      <w:pPr>
        <w:widowControl w:val="0"/>
        <w:spacing w:line="240" w:lineRule="auto"/>
        <w:ind w:left="-540" w:firstLine="0"/>
        <w:contextualSpacing w:val="0"/>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left="-540" w:firstLine="0"/>
        <w:contextualSpacing w:val="0"/>
        <w:rPr>
          <w:b w:val="1"/>
          <w:sz w:val="24"/>
          <w:szCs w:val="24"/>
        </w:rPr>
      </w:pPr>
      <w:r w:rsidDel="00000000" w:rsidR="00000000" w:rsidRPr="00000000">
        <w:rPr>
          <w:b w:val="1"/>
          <w:sz w:val="24"/>
          <w:szCs w:val="24"/>
          <w:rtl w:val="0"/>
        </w:rPr>
        <w:t xml:space="preserve">Location</w:t>
      </w:r>
    </w:p>
    <w:p w:rsidR="00000000" w:rsidDel="00000000" w:rsidP="00000000" w:rsidRDefault="00000000" w:rsidRPr="00000000" w14:paraId="0000000D">
      <w:pPr>
        <w:widowControl w:val="0"/>
        <w:spacing w:line="240" w:lineRule="auto"/>
        <w:ind w:left="-540" w:firstLine="0"/>
        <w:contextualSpacing w:val="0"/>
        <w:rPr>
          <w:i w:val="1"/>
          <w:sz w:val="24"/>
          <w:szCs w:val="24"/>
        </w:rPr>
      </w:pPr>
      <w:r w:rsidDel="00000000" w:rsidR="00000000" w:rsidRPr="00000000">
        <w:rPr>
          <w:i w:val="1"/>
          <w:sz w:val="24"/>
          <w:szCs w:val="24"/>
          <w:rtl w:val="0"/>
        </w:rPr>
        <w:t xml:space="preserve">Arthur Murray Dance Studio</w:t>
      </w:r>
    </w:p>
    <w:p w:rsidR="00000000" w:rsidDel="00000000" w:rsidP="00000000" w:rsidRDefault="00000000" w:rsidRPr="00000000" w14:paraId="0000000E">
      <w:pPr>
        <w:widowControl w:val="0"/>
        <w:spacing w:line="240" w:lineRule="auto"/>
        <w:ind w:left="-540" w:firstLine="0"/>
        <w:contextualSpacing w:val="0"/>
        <w:rPr>
          <w:rFonts w:ascii="Roboto" w:cs="Roboto" w:eastAsia="Roboto" w:hAnsi="Roboto"/>
          <w:i w:val="1"/>
          <w:color w:val="222222"/>
          <w:sz w:val="24"/>
          <w:szCs w:val="24"/>
          <w:highlight w:val="white"/>
        </w:rPr>
      </w:pPr>
      <w:r w:rsidDel="00000000" w:rsidR="00000000" w:rsidRPr="00000000">
        <w:rPr>
          <w:rFonts w:ascii="Roboto" w:cs="Roboto" w:eastAsia="Roboto" w:hAnsi="Roboto"/>
          <w:i w:val="1"/>
          <w:color w:val="222222"/>
          <w:sz w:val="24"/>
          <w:szCs w:val="24"/>
          <w:highlight w:val="white"/>
          <w:rtl w:val="0"/>
        </w:rPr>
        <w:t xml:space="preserve">5 5th Ave, Bay Shore, NY 11706</w:t>
      </w:r>
    </w:p>
    <w:p w:rsidR="00000000" w:rsidDel="00000000" w:rsidP="00000000" w:rsidRDefault="00000000" w:rsidRPr="00000000" w14:paraId="0000000F">
      <w:pPr>
        <w:widowControl w:val="0"/>
        <w:spacing w:line="240" w:lineRule="auto"/>
        <w:ind w:left="-540" w:firstLine="0"/>
        <w:contextualSpacing w:val="0"/>
        <w:rPr>
          <w:rFonts w:ascii="Roboto" w:cs="Roboto" w:eastAsia="Roboto" w:hAnsi="Roboto"/>
          <w:i w:val="1"/>
          <w:color w:val="222222"/>
          <w:sz w:val="24"/>
          <w:szCs w:val="24"/>
          <w:highlight w:val="white"/>
        </w:rPr>
      </w:pPr>
      <w:r w:rsidDel="00000000" w:rsidR="00000000" w:rsidRPr="00000000">
        <w:rPr>
          <w:rFonts w:ascii="Roboto" w:cs="Roboto" w:eastAsia="Roboto" w:hAnsi="Roboto"/>
          <w:i w:val="1"/>
          <w:color w:val="222222"/>
          <w:sz w:val="24"/>
          <w:szCs w:val="24"/>
          <w:highlight w:val="white"/>
          <w:rtl w:val="0"/>
        </w:rPr>
        <w:t xml:space="preserve">(See </w:t>
      </w:r>
      <w:hyperlink r:id="rId9">
        <w:r w:rsidDel="00000000" w:rsidR="00000000" w:rsidRPr="00000000">
          <w:rPr>
            <w:rFonts w:ascii="Roboto" w:cs="Roboto" w:eastAsia="Roboto" w:hAnsi="Roboto"/>
            <w:i w:val="1"/>
            <w:color w:val="1155cc"/>
            <w:sz w:val="24"/>
            <w:szCs w:val="24"/>
            <w:highlight w:val="white"/>
            <w:u w:val="single"/>
            <w:rtl w:val="0"/>
          </w:rPr>
          <w:t xml:space="preserve">AMBB website</w:t>
        </w:r>
      </w:hyperlink>
      <w:r w:rsidDel="00000000" w:rsidR="00000000" w:rsidRPr="00000000">
        <w:rPr>
          <w:rFonts w:ascii="Roboto" w:cs="Roboto" w:eastAsia="Roboto" w:hAnsi="Roboto"/>
          <w:i w:val="1"/>
          <w:color w:val="222222"/>
          <w:sz w:val="24"/>
          <w:szCs w:val="24"/>
          <w:highlight w:val="white"/>
          <w:rtl w:val="0"/>
        </w:rPr>
        <w:t xml:space="preserve"> for images &amp; parking info)</w:t>
        <w:br w:type="textWrapping"/>
      </w:r>
    </w:p>
    <w:p w:rsidR="00000000" w:rsidDel="00000000" w:rsidP="00000000" w:rsidRDefault="00000000" w:rsidRPr="00000000" w14:paraId="00000010">
      <w:pPr>
        <w:widowControl w:val="0"/>
        <w:spacing w:line="240" w:lineRule="auto"/>
        <w:ind w:left="-540" w:firstLine="0"/>
        <w:contextualSpacing w:val="0"/>
        <w:rPr>
          <w:sz w:val="24"/>
          <w:szCs w:val="24"/>
        </w:rPr>
      </w:pPr>
      <w:r w:rsidDel="00000000" w:rsidR="00000000" w:rsidRPr="00000000">
        <w:rPr>
          <w:rFonts w:ascii="Roboto" w:cs="Roboto" w:eastAsia="Roboto" w:hAnsi="Roboto"/>
          <w:b w:val="1"/>
          <w:i w:val="1"/>
          <w:sz w:val="20"/>
          <w:szCs w:val="20"/>
          <w:highlight w:val="white"/>
          <w:rtl w:val="0"/>
        </w:rPr>
        <w:t xml:space="preserve">*IMPORTANT VENUE NOTE*</w:t>
        <w:br w:type="textWrapping"/>
      </w:r>
      <w:r w:rsidDel="00000000" w:rsidR="00000000" w:rsidRPr="00000000">
        <w:rPr>
          <w:rFonts w:ascii="Roboto" w:cs="Roboto" w:eastAsia="Roboto" w:hAnsi="Roboto"/>
          <w:i w:val="1"/>
          <w:sz w:val="20"/>
          <w:szCs w:val="20"/>
          <w:highlight w:val="white"/>
          <w:rtl w:val="0"/>
        </w:rPr>
        <w:t xml:space="preserve">This venue does not have an elevator. There are a decent number of stairs to enter the hall (Please see the </w:t>
      </w:r>
      <w:hyperlink r:id="rId10">
        <w:r w:rsidDel="00000000" w:rsidR="00000000" w:rsidRPr="00000000">
          <w:rPr>
            <w:rFonts w:ascii="Roboto" w:cs="Roboto" w:eastAsia="Roboto" w:hAnsi="Roboto"/>
            <w:i w:val="1"/>
            <w:color w:val="1155cc"/>
            <w:sz w:val="20"/>
            <w:szCs w:val="20"/>
            <w:highlight w:val="white"/>
            <w:u w:val="single"/>
            <w:rtl w:val="0"/>
          </w:rPr>
          <w:t xml:space="preserve">AMBB website</w:t>
        </w:r>
      </w:hyperlink>
      <w:r w:rsidDel="00000000" w:rsidR="00000000" w:rsidRPr="00000000">
        <w:rPr>
          <w:rFonts w:ascii="Roboto" w:cs="Roboto" w:eastAsia="Roboto" w:hAnsi="Roboto"/>
          <w:i w:val="1"/>
          <w:sz w:val="20"/>
          <w:szCs w:val="20"/>
          <w:highlight w:val="white"/>
          <w:rtl w:val="0"/>
        </w:rPr>
        <w:t xml:space="preserve"> for picture). I will be there to help anyone that needs help carrying up their ponies and I’m sure others would be happy to help as well. But you MUST physically be able to take these carpeted stairs up to the hall and back down any time you want to enter and exit the venue.</w:t>
        <w:br w:type="textWrapping"/>
      </w:r>
      <w:r w:rsidDel="00000000" w:rsidR="00000000" w:rsidRPr="00000000">
        <w:rPr>
          <w:rFonts w:ascii="Roboto" w:cs="Roboto" w:eastAsia="Roboto" w:hAnsi="Roboto"/>
          <w:i w:val="1"/>
          <w:sz w:val="16"/>
          <w:szCs w:val="16"/>
          <w:highlight w:val="white"/>
          <w:rtl w:val="0"/>
        </w:rPr>
        <w:br w:type="textWrapping"/>
      </w:r>
      <w:r w:rsidDel="00000000" w:rsidR="00000000" w:rsidRPr="00000000">
        <w:rPr>
          <w:b w:val="1"/>
          <w:sz w:val="24"/>
          <w:szCs w:val="24"/>
          <w:rtl w:val="0"/>
        </w:rPr>
        <w:t xml:space="preserve">Registration</w:t>
      </w:r>
      <w:r w:rsidDel="00000000" w:rsidR="00000000" w:rsidRPr="00000000">
        <w:rPr>
          <w:sz w:val="24"/>
          <w:szCs w:val="24"/>
          <w:rtl w:val="0"/>
        </w:rPr>
        <w:br w:type="textWrapping"/>
        <w:t xml:space="preserve">To register for the show, use the online entry form on the show website </w:t>
      </w:r>
      <w:hyperlink r:id="rId11">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11">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ind w:left="-540" w:firstLine="0"/>
        <w:contextualSpacing w:val="0"/>
        <w:rPr>
          <w:sz w:val="24"/>
          <w:szCs w:val="24"/>
        </w:rPr>
      </w:pPr>
      <w:r w:rsidDel="00000000" w:rsidR="00000000" w:rsidRPr="00000000">
        <w:rPr>
          <w:sz w:val="24"/>
          <w:szCs w:val="24"/>
          <w:rtl w:val="0"/>
        </w:rPr>
        <w:t xml:space="preserve">Once your entry form is received you will receive an invoice with the total for payment. Payment must be received no later than March 1st, 2019. Any entries received after this date will incur a $10 late fee.</w:t>
      </w:r>
    </w:p>
    <w:p w:rsidR="00000000" w:rsidDel="00000000" w:rsidP="00000000" w:rsidRDefault="00000000" w:rsidRPr="00000000" w14:paraId="00000013">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540" w:firstLine="0"/>
        <w:contextualSpacing w:val="0"/>
        <w:rPr>
          <w:sz w:val="24"/>
          <w:szCs w:val="24"/>
        </w:rPr>
      </w:pPr>
      <w:r w:rsidDel="00000000" w:rsidR="00000000" w:rsidRPr="00000000">
        <w:rPr>
          <w:sz w:val="24"/>
          <w:szCs w:val="24"/>
          <w:rtl w:val="0"/>
        </w:rPr>
        <w:t xml:space="preserve">First paid, first served. So payment MUST be received in order to hold your spot and confirm your entry. If you delay payment and the show books up with paying entrants, you will NOT have a spot.</w:t>
      </w:r>
    </w:p>
    <w:p w:rsidR="00000000" w:rsidDel="00000000" w:rsidP="00000000" w:rsidRDefault="00000000" w:rsidRPr="00000000" w14:paraId="00000015">
      <w:pPr>
        <w:widowControl w:val="0"/>
        <w:spacing w:line="240" w:lineRule="auto"/>
        <w:ind w:left="-54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widowControl w:val="0"/>
        <w:spacing w:line="240" w:lineRule="auto"/>
        <w:ind w:left="-540" w:firstLine="0"/>
        <w:contextualSpacing w:val="0"/>
        <w:rPr>
          <w:b w:val="1"/>
          <w:sz w:val="24"/>
          <w:szCs w:val="24"/>
        </w:rPr>
      </w:pPr>
      <w:r w:rsidDel="00000000" w:rsidR="00000000" w:rsidRPr="00000000">
        <w:rPr>
          <w:b w:val="1"/>
          <w:sz w:val="24"/>
          <w:szCs w:val="24"/>
          <w:rtl w:val="0"/>
        </w:rPr>
        <w:t xml:space="preserve">Fees</w:t>
      </w:r>
    </w:p>
    <w:p w:rsidR="00000000" w:rsidDel="00000000" w:rsidP="00000000" w:rsidRDefault="00000000" w:rsidRPr="00000000" w14:paraId="00000017">
      <w:pPr>
        <w:widowControl w:val="0"/>
        <w:spacing w:line="240" w:lineRule="auto"/>
        <w:ind w:left="-540" w:firstLine="0"/>
        <w:contextualSpacing w:val="0"/>
        <w:rPr>
          <w:sz w:val="24"/>
          <w:szCs w:val="24"/>
        </w:rPr>
      </w:pPr>
      <w:r w:rsidDel="00000000" w:rsidR="00000000" w:rsidRPr="00000000">
        <w:rPr>
          <w:sz w:val="24"/>
          <w:szCs w:val="24"/>
          <w:rtl w:val="0"/>
        </w:rPr>
        <w:t xml:space="preserve">$45 for ½ table (Approx. 3’ x 2.5’) or $60 for Full Table (Approx. 6’ x 2.5’). </w:t>
      </w:r>
    </w:p>
    <w:p w:rsidR="00000000" w:rsidDel="00000000" w:rsidP="00000000" w:rsidRDefault="00000000" w:rsidRPr="00000000" w14:paraId="00000018">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540" w:firstLine="0"/>
        <w:contextualSpacing w:val="0"/>
        <w:rPr>
          <w:sz w:val="24"/>
          <w:szCs w:val="24"/>
        </w:rPr>
      </w:pPr>
      <w:r w:rsidDel="00000000" w:rsidR="00000000" w:rsidRPr="00000000">
        <w:rPr>
          <w:sz w:val="24"/>
          <w:szCs w:val="24"/>
          <w:rtl w:val="0"/>
        </w:rPr>
        <w:t xml:space="preserve">Proxied horses must be shown under a paid entrant. Proxy fee per owner is $25 for up to 10 horses or $30 for unlimited horses. Proxy owners must fill out their own entry form separate from their proxy person’s and everyone sends in their own payments.</w:t>
        <w:br w:type="textWrapping"/>
        <w:br w:type="textWrapping"/>
        <w:t xml:space="preserve">All fees are non-refundable after Feb 28th, 2019.</w:t>
        <w:br w:type="textWrapping"/>
      </w:r>
    </w:p>
    <w:p w:rsidR="00000000" w:rsidDel="00000000" w:rsidP="00000000" w:rsidRDefault="00000000" w:rsidRPr="00000000" w14:paraId="0000001A">
      <w:pPr>
        <w:widowControl w:val="0"/>
        <w:spacing w:line="240" w:lineRule="auto"/>
        <w:ind w:left="-540" w:firstLine="0"/>
        <w:contextualSpacing w:val="0"/>
        <w:rPr/>
      </w:pPr>
      <w:r w:rsidDel="00000000" w:rsidR="00000000" w:rsidRPr="00000000">
        <w:rPr>
          <w:b w:val="1"/>
          <w:sz w:val="24"/>
          <w:szCs w:val="24"/>
          <w:rtl w:val="0"/>
        </w:rPr>
        <w:t xml:space="preserve">Tags &amp; Lists</w:t>
        <w:br w:type="textWrapping"/>
      </w:r>
      <w:r w:rsidDel="00000000" w:rsidR="00000000" w:rsidRPr="00000000">
        <w:rPr>
          <w:rtl w:val="0"/>
        </w:rPr>
        <w:t xml:space="preserve">This show will utilize the Region X Tag system. You must have a Region X shower number to participate. If you need a number, visit: </w:t>
      </w:r>
      <w:hyperlink r:id="rId12">
        <w:r w:rsidDel="00000000" w:rsidR="00000000" w:rsidRPr="00000000">
          <w:rPr>
            <w:color w:val="1155cc"/>
            <w:u w:val="single"/>
            <w:rtl w:val="0"/>
          </w:rPr>
          <w:t xml:space="preserve">www.RegionXNation.com</w:t>
        </w:r>
      </w:hyperlink>
      <w:r w:rsidDel="00000000" w:rsidR="00000000" w:rsidRPr="00000000">
        <w:rPr>
          <w:rtl w:val="0"/>
        </w:rPr>
        <w:t xml:space="preserve"> and follow the links. </w:t>
      </w:r>
    </w:p>
    <w:p w:rsidR="00000000" w:rsidDel="00000000" w:rsidP="00000000" w:rsidRDefault="00000000" w:rsidRPr="00000000" w14:paraId="0000001B">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1C">
      <w:pPr>
        <w:widowControl w:val="0"/>
        <w:spacing w:line="240" w:lineRule="auto"/>
        <w:ind w:left="-540" w:firstLine="0"/>
        <w:contextualSpacing w:val="0"/>
        <w:rPr/>
      </w:pPr>
      <w:r w:rsidDel="00000000" w:rsidR="00000000" w:rsidRPr="00000000">
        <w:rPr>
          <w:rtl w:val="0"/>
        </w:rPr>
        <w:t xml:space="preserve">Even if you are proxying your horses, you must obtain a RegionX number which needs to be on your horse tags.</w:t>
      </w:r>
    </w:p>
    <w:p w:rsidR="00000000" w:rsidDel="00000000" w:rsidP="00000000" w:rsidRDefault="00000000" w:rsidRPr="00000000" w14:paraId="0000001D">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1E">
      <w:pPr>
        <w:widowControl w:val="0"/>
        <w:spacing w:line="240" w:lineRule="auto"/>
        <w:ind w:left="-540" w:firstLine="0"/>
        <w:contextualSpacing w:val="0"/>
        <w:rPr/>
      </w:pPr>
      <w:r w:rsidDel="00000000" w:rsidR="00000000" w:rsidRPr="00000000">
        <w:rPr>
          <w:rtl w:val="0"/>
        </w:rPr>
        <w:t xml:space="preserve">Each entrant must provide a printed copy of their horse list prior to the start of the show. Please keep proxy lists separate from your own. For example, if you are proxying for two people, you will be handing in 3 different lists with 3 different region x numbers and names.</w:t>
      </w:r>
      <w:r w:rsidDel="00000000" w:rsidR="00000000" w:rsidRPr="00000000">
        <w:rPr>
          <w:rtl w:val="0"/>
        </w:rPr>
        <w:t xml:space="preserve"> </w:t>
      </w:r>
    </w:p>
    <w:p w:rsidR="00000000" w:rsidDel="00000000" w:rsidP="00000000" w:rsidRDefault="00000000" w:rsidRPr="00000000" w14:paraId="0000001F">
      <w:pPr>
        <w:widowControl w:val="0"/>
        <w:spacing w:line="240" w:lineRule="auto"/>
        <w:ind w:left="-540" w:firstLine="0"/>
        <w:contextualSpacing w:val="0"/>
        <w:rPr>
          <w:sz w:val="24"/>
          <w:szCs w:val="24"/>
        </w:rPr>
      </w:pPr>
      <w:r w:rsidDel="00000000" w:rsidR="00000000" w:rsidRPr="00000000">
        <w:rPr>
          <w:b w:val="1"/>
          <w:sz w:val="24"/>
          <w:szCs w:val="24"/>
          <w:rtl w:val="0"/>
        </w:rPr>
        <w:t xml:space="preserve">Venue Rules</w:t>
        <w:br w:type="textWrapping"/>
      </w:r>
      <w:r w:rsidDel="00000000" w:rsidR="00000000" w:rsidRPr="00000000">
        <w:rPr>
          <w:sz w:val="24"/>
          <w:szCs w:val="24"/>
          <w:rtl w:val="0"/>
        </w:rPr>
        <w:t xml:space="preserve">Once you are set up and judging begins, please keep aisles and the area around your tables clear throughout the entire show. As you know, there are many people heading back and forth all day with urgency so we want to be as safe as possible while also keeping collections safe!</w:t>
        <w:br w:type="textWrapping"/>
        <w:br w:type="textWrapping"/>
        <w:t xml:space="preserve">No radios, pets, smoking or alcohol will be allowed in the show hall. </w:t>
      </w:r>
    </w:p>
    <w:p w:rsidR="00000000" w:rsidDel="00000000" w:rsidP="00000000" w:rsidRDefault="00000000" w:rsidRPr="00000000" w14:paraId="00000020">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540" w:firstLine="0"/>
        <w:contextualSpacing w:val="0"/>
        <w:rPr>
          <w:sz w:val="24"/>
          <w:szCs w:val="24"/>
        </w:rPr>
      </w:pPr>
      <w:r w:rsidDel="00000000" w:rsidR="00000000" w:rsidRPr="00000000">
        <w:rPr>
          <w:sz w:val="24"/>
          <w:szCs w:val="24"/>
          <w:rtl w:val="0"/>
        </w:rPr>
        <w:t xml:space="preserve">Children/minor attendees must be accompanied by an adult (parent/guardian) at all times.</w:t>
      </w:r>
    </w:p>
    <w:p w:rsidR="00000000" w:rsidDel="00000000" w:rsidP="00000000" w:rsidRDefault="00000000" w:rsidRPr="00000000" w14:paraId="00000022">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23">
      <w:pPr>
        <w:widowControl w:val="0"/>
        <w:spacing w:line="240" w:lineRule="auto"/>
        <w:ind w:left="-540" w:firstLine="0"/>
        <w:contextualSpacing w:val="0"/>
        <w:rPr>
          <w:sz w:val="24"/>
          <w:szCs w:val="24"/>
        </w:rPr>
      </w:pPr>
      <w:r w:rsidDel="00000000" w:rsidR="00000000" w:rsidRPr="00000000">
        <w:rPr>
          <w:sz w:val="24"/>
          <w:szCs w:val="24"/>
          <w:rtl w:val="0"/>
        </w:rPr>
        <w:t xml:space="preserve">Bad sportsmanship and poor conduct will not be tolerated, and may be cause for dismissal.</w:t>
      </w:r>
    </w:p>
    <w:p w:rsidR="00000000" w:rsidDel="00000000" w:rsidP="00000000" w:rsidRDefault="00000000" w:rsidRPr="00000000" w14:paraId="00000024">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540" w:firstLine="0"/>
        <w:contextualSpacing w:val="0"/>
        <w:rPr>
          <w:sz w:val="24"/>
          <w:szCs w:val="24"/>
        </w:rPr>
      </w:pPr>
      <w:r w:rsidDel="00000000" w:rsidR="00000000" w:rsidRPr="00000000">
        <w:rPr>
          <w:sz w:val="24"/>
          <w:szCs w:val="24"/>
          <w:rtl w:val="0"/>
        </w:rPr>
        <w:t xml:space="preserve">You also agree to release Christina Riley, the event coordinators, judges, helpers, all employees, companies involved, as well as the facility and management, of any liability for any personal injury, property damage or loss that may occur during the course of or resulting from this event.  </w:t>
        <w:br w:type="textWrapping"/>
      </w:r>
    </w:p>
    <w:p w:rsidR="00000000" w:rsidDel="00000000" w:rsidP="00000000" w:rsidRDefault="00000000" w:rsidRPr="00000000" w14:paraId="00000026">
      <w:pPr>
        <w:widowControl w:val="0"/>
        <w:spacing w:line="240" w:lineRule="auto"/>
        <w:ind w:left="-540" w:firstLine="0"/>
        <w:contextualSpacing w:val="0"/>
        <w:rPr>
          <w:sz w:val="24"/>
          <w:szCs w:val="24"/>
        </w:rPr>
      </w:pPr>
      <w:r w:rsidDel="00000000" w:rsidR="00000000" w:rsidRPr="00000000">
        <w:rPr>
          <w:sz w:val="24"/>
          <w:szCs w:val="24"/>
          <w:rtl w:val="0"/>
        </w:rPr>
        <w:t xml:space="preserve">If rules are violated, you may be asked to leave the class or event at any time with no refunds.</w:t>
      </w:r>
    </w:p>
    <w:p w:rsidR="00000000" w:rsidDel="00000000" w:rsidP="00000000" w:rsidRDefault="00000000" w:rsidRPr="00000000" w14:paraId="00000027">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540" w:firstLine="0"/>
        <w:contextualSpacing w:val="0"/>
        <w:rPr>
          <w:b w:val="1"/>
          <w:sz w:val="24"/>
          <w:szCs w:val="24"/>
        </w:rPr>
      </w:pPr>
      <w:r w:rsidDel="00000000" w:rsidR="00000000" w:rsidRPr="00000000">
        <w:rPr>
          <w:b w:val="1"/>
          <w:sz w:val="24"/>
          <w:szCs w:val="24"/>
          <w:rtl w:val="0"/>
        </w:rPr>
        <w:t xml:space="preserve">Awards</w:t>
      </w:r>
    </w:p>
    <w:p w:rsidR="00000000" w:rsidDel="00000000" w:rsidP="00000000" w:rsidRDefault="00000000" w:rsidRPr="00000000" w14:paraId="00000029">
      <w:pPr>
        <w:widowControl w:val="0"/>
        <w:spacing w:line="240" w:lineRule="auto"/>
        <w:ind w:left="-540" w:firstLine="0"/>
        <w:contextualSpacing w:val="0"/>
        <w:rPr>
          <w:sz w:val="24"/>
          <w:szCs w:val="24"/>
        </w:rPr>
      </w:pPr>
      <w:r w:rsidDel="00000000" w:rsidR="00000000" w:rsidRPr="00000000">
        <w:rPr>
          <w:sz w:val="24"/>
          <w:szCs w:val="24"/>
          <w:rtl w:val="0"/>
        </w:rPr>
        <w:t xml:space="preserve">This is a NAN qualified show! First and second place qualifying models will receive NAN and Region X qualifier cards in qualifying classes. </w:t>
      </w:r>
    </w:p>
    <w:p w:rsidR="00000000" w:rsidDel="00000000" w:rsidP="00000000" w:rsidRDefault="00000000" w:rsidRPr="00000000" w14:paraId="0000002A">
      <w:pPr>
        <w:widowControl w:val="0"/>
        <w:spacing w:line="240" w:lineRule="auto"/>
        <w:ind w:left="-540" w:firstLine="0"/>
        <w:contextualSpacing w:val="0"/>
        <w:rPr>
          <w:sz w:val="24"/>
          <w:szCs w:val="24"/>
        </w:rPr>
      </w:pPr>
      <w:r w:rsidDel="00000000" w:rsidR="00000000" w:rsidRPr="00000000">
        <w:rPr>
          <w:sz w:val="24"/>
          <w:szCs w:val="24"/>
          <w:rtl w:val="0"/>
        </w:rPr>
        <w:br w:type="textWrapping"/>
        <w:t xml:space="preserve">Models will be also be awarded:</w:t>
        <w:br w:type="textWrapping"/>
        <w:t xml:space="preserve">Small ribbon flats for 1st - 4th place</w:t>
        <w:br w:type="textWrapping"/>
        <w:t xml:space="preserve">Champion and Reserve champions will receive ribbon rosettes.</w:t>
        <w:br w:type="textWrapping"/>
        <w:t xml:space="preserve">Overall Champion &amp; Overall Reserve Champion will receive small trophies.</w:t>
        <w:br w:type="textWrapping"/>
        <w:t xml:space="preserve">“People’s Choice Best In Show” will receive a large rosette and trophy.</w:t>
        <w:br w:type="textWrapping"/>
        <w:t xml:space="preserve">Medallion, Misfit, Nudies &amp; China fun class winner will receive a ribbon rosette and/or other goodies.</w:t>
      </w:r>
    </w:p>
    <w:p w:rsidR="00000000" w:rsidDel="00000000" w:rsidP="00000000" w:rsidRDefault="00000000" w:rsidRPr="00000000" w14:paraId="0000002B">
      <w:pPr>
        <w:widowControl w:val="0"/>
        <w:spacing w:line="240" w:lineRule="auto"/>
        <w:ind w:left="-540" w:firstLine="0"/>
        <w:contextualSpacing w:val="0"/>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540" w:firstLine="0"/>
        <w:contextualSpacing w:val="0"/>
        <w:rPr>
          <w:sz w:val="24"/>
          <w:szCs w:val="24"/>
        </w:rPr>
      </w:pPr>
      <w:r w:rsidDel="00000000" w:rsidR="00000000" w:rsidRPr="00000000">
        <w:rPr>
          <w:sz w:val="24"/>
          <w:szCs w:val="24"/>
          <w:rtl w:val="0"/>
        </w:rPr>
        <w:t xml:space="preserve">There will also be many other gifts and goodies awarded during the show. </w:t>
        <w:br w:type="textWrapping"/>
        <w:br w:type="textWrapping"/>
        <w:t xml:space="preserve">There will be ribbon recycling at this show. If you do not want to keep your ribbons or trophy winnings, please return them to the show holder table before you leave so they can be recycled for next year’s show :)</w:t>
      </w:r>
    </w:p>
    <w:p w:rsidR="00000000" w:rsidDel="00000000" w:rsidP="00000000" w:rsidRDefault="00000000" w:rsidRPr="00000000" w14:paraId="0000002D">
      <w:pPr>
        <w:widowControl w:val="0"/>
        <w:spacing w:line="240" w:lineRule="auto"/>
        <w:ind w:left="-540" w:firstLine="0"/>
        <w:contextualSpacing w:val="0"/>
        <w:rPr>
          <w:i w:val="1"/>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540" w:firstLine="0"/>
        <w:contextualSpacing w:val="0"/>
        <w:rPr>
          <w:sz w:val="24"/>
          <w:szCs w:val="24"/>
        </w:rPr>
      </w:pPr>
      <w:r w:rsidDel="00000000" w:rsidR="00000000" w:rsidRPr="00000000">
        <w:rPr>
          <w:b w:val="1"/>
          <w:sz w:val="24"/>
          <w:szCs w:val="24"/>
          <w:rtl w:val="0"/>
        </w:rPr>
        <w:t xml:space="preserve">Raffles</w:t>
      </w:r>
      <w:r w:rsidDel="00000000" w:rsidR="00000000" w:rsidRPr="00000000">
        <w:rPr>
          <w:sz w:val="24"/>
          <w:szCs w:val="24"/>
          <w:rtl w:val="0"/>
        </w:rPr>
        <w:t xml:space="preserve"> </w:t>
      </w:r>
    </w:p>
    <w:p w:rsidR="00000000" w:rsidDel="00000000" w:rsidP="00000000" w:rsidRDefault="00000000" w:rsidRPr="00000000" w14:paraId="0000002F">
      <w:pPr>
        <w:widowControl w:val="0"/>
        <w:spacing w:line="240" w:lineRule="auto"/>
        <w:ind w:left="-540" w:firstLine="0"/>
        <w:contextualSpacing w:val="0"/>
        <w:rPr>
          <w:sz w:val="24"/>
          <w:szCs w:val="24"/>
        </w:rPr>
      </w:pPr>
      <w:r w:rsidDel="00000000" w:rsidR="00000000" w:rsidRPr="00000000">
        <w:rPr>
          <w:sz w:val="24"/>
          <w:szCs w:val="24"/>
          <w:rtl w:val="0"/>
        </w:rPr>
        <w:t xml:space="preserve">Each paid entrant will receive one free raffle ticket. Extra tickets are available at $1 each or 6 for $5</w:t>
        <w:br w:type="textWrapping"/>
      </w:r>
    </w:p>
    <w:p w:rsidR="00000000" w:rsidDel="00000000" w:rsidP="00000000" w:rsidRDefault="00000000" w:rsidRPr="00000000" w14:paraId="00000030">
      <w:pPr>
        <w:widowControl w:val="0"/>
        <w:spacing w:line="240" w:lineRule="auto"/>
        <w:ind w:left="-540" w:firstLine="0"/>
        <w:contextualSpacing w:val="0"/>
        <w:rPr>
          <w:sz w:val="24"/>
          <w:szCs w:val="24"/>
        </w:rPr>
      </w:pPr>
      <w:r w:rsidDel="00000000" w:rsidR="00000000" w:rsidRPr="00000000">
        <w:rPr>
          <w:sz w:val="24"/>
          <w:szCs w:val="24"/>
          <w:rtl w:val="0"/>
        </w:rPr>
        <w:t xml:space="preserve">Raffles will be called immediately after lunch once fun classes are pinned and before regular judging continues. You must be present to win.  Winners may have their prizes shipped home following the event at an additional $5 handling fee + shipping.</w:t>
      </w:r>
    </w:p>
    <w:p w:rsidR="00000000" w:rsidDel="00000000" w:rsidP="00000000" w:rsidRDefault="00000000" w:rsidRPr="00000000" w14:paraId="00000031">
      <w:pPr>
        <w:widowControl w:val="0"/>
        <w:spacing w:line="240" w:lineRule="auto"/>
        <w:ind w:left="-540" w:firstLine="0"/>
        <w:contextualSpacing w:val="0"/>
        <w:rPr>
          <w:sz w:val="24"/>
          <w:szCs w:val="24"/>
        </w:rPr>
      </w:pPr>
      <w:r w:rsidDel="00000000" w:rsidR="00000000" w:rsidRPr="00000000">
        <w:rPr>
          <w:sz w:val="24"/>
          <w:szCs w:val="24"/>
          <w:rtl w:val="0"/>
        </w:rPr>
        <w:br w:type="textWrapping"/>
        <w:t xml:space="preserve">Any and all donations are welcome!! Be it raffle prizes or items that will be useful for putting on the show!  If you have anything you would like to donate, please email me with a photo of the donation so it can be added to the donation page on the website. To see current donations, please visit the </w:t>
      </w:r>
      <w:hyperlink r:id="rId13">
        <w:r w:rsidDel="00000000" w:rsidR="00000000" w:rsidRPr="00000000">
          <w:rPr>
            <w:color w:val="1155cc"/>
            <w:sz w:val="24"/>
            <w:szCs w:val="24"/>
            <w:u w:val="single"/>
            <w:rtl w:val="0"/>
          </w:rPr>
          <w:t xml:space="preserve">AMBB website.</w:t>
          <w:br w:type="textWrapping"/>
        </w:r>
      </w:hyperlink>
      <w:r w:rsidDel="00000000" w:rsidR="00000000" w:rsidRPr="00000000">
        <w:rPr>
          <w:sz w:val="24"/>
          <w:szCs w:val="24"/>
          <w:rtl w:val="0"/>
        </w:rPr>
        <w:br w:type="textWrapping"/>
        <w:t xml:space="preserve">If you are donating a raffle item and are attending, please bring your donation with you and have it handed to the show holder at least a ½ hour before judging starts. If you are not attending, are donating show supplies useful for that day, or want to ship your donation, I just ask that I have everything in hand no later than March 1st, 2019 so it may be accounted for in the final details of the show prep. The earlier you can get it to me, the better!</w:t>
        <w:br w:type="textWrapping"/>
        <w:br w:type="textWrapping"/>
      </w:r>
    </w:p>
    <w:p w:rsidR="00000000" w:rsidDel="00000000" w:rsidP="00000000" w:rsidRDefault="00000000" w:rsidRPr="00000000" w14:paraId="00000032">
      <w:pPr>
        <w:widowControl w:val="0"/>
        <w:spacing w:line="240" w:lineRule="auto"/>
        <w:ind w:left="-540" w:firstLine="0"/>
        <w:contextualSpacing w:val="0"/>
        <w:rPr>
          <w:b w:val="1"/>
          <w:sz w:val="24"/>
          <w:szCs w:val="24"/>
        </w:rPr>
      </w:pPr>
      <w:r w:rsidDel="00000000" w:rsidR="00000000" w:rsidRPr="00000000">
        <w:rPr>
          <w:b w:val="1"/>
          <w:sz w:val="24"/>
          <w:szCs w:val="24"/>
          <w:rtl w:val="0"/>
        </w:rPr>
        <w:t xml:space="preserve">Show Rules</w:t>
      </w:r>
    </w:p>
    <w:p w:rsidR="00000000" w:rsidDel="00000000" w:rsidP="00000000" w:rsidRDefault="00000000" w:rsidRPr="00000000" w14:paraId="00000033">
      <w:pPr>
        <w:widowControl w:val="0"/>
        <w:spacing w:line="240" w:lineRule="auto"/>
        <w:ind w:left="-540" w:firstLine="0"/>
        <w:contextualSpacing w:val="0"/>
        <w:rPr/>
      </w:pPr>
      <w:r w:rsidDel="00000000" w:rsidR="00000000" w:rsidRPr="00000000">
        <w:rPr>
          <w:rtl w:val="0"/>
        </w:rPr>
        <w:t xml:space="preserve">This is an ALL MINI Show. Please pay attention to each division’s size restrictions. Classic &amp; Traditional scale models may NOT compete in this show in any division or class except for the Misfit &amp; China </w:t>
      </w:r>
      <w:r w:rsidDel="00000000" w:rsidR="00000000" w:rsidRPr="00000000">
        <w:rPr>
          <w:u w:val="single"/>
          <w:rtl w:val="0"/>
        </w:rPr>
        <w:t xml:space="preserve">fun classes</w:t>
      </w:r>
      <w:r w:rsidDel="00000000" w:rsidR="00000000" w:rsidRPr="00000000">
        <w:rPr>
          <w:rtl w:val="0"/>
        </w:rPr>
        <w:t xml:space="preserve">.</w:t>
      </w:r>
    </w:p>
    <w:p w:rsidR="00000000" w:rsidDel="00000000" w:rsidP="00000000" w:rsidRDefault="00000000" w:rsidRPr="00000000" w14:paraId="00000034">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35">
      <w:pPr>
        <w:widowControl w:val="0"/>
        <w:spacing w:line="240" w:lineRule="auto"/>
        <w:ind w:left="-540" w:firstLine="0"/>
        <w:contextualSpacing w:val="0"/>
        <w:rPr/>
      </w:pPr>
      <w:r w:rsidDel="00000000" w:rsidR="00000000" w:rsidRPr="00000000">
        <w:rPr>
          <w:rtl w:val="0"/>
        </w:rPr>
        <w:t xml:space="preserve">A single horse may not enter multiple divisions or classes. Please note that CM &amp; AR Micros have their own division and should be placed there. </w:t>
        <w:br w:type="textWrapping"/>
        <w:br w:type="textWrapping"/>
        <w:t xml:space="preserve">Limit is 3 entries per class with a $1 cash buy-in per extra entry. (Just lay $1 in cash next to your extra entries in the ring).</w:t>
      </w:r>
    </w:p>
    <w:p w:rsidR="00000000" w:rsidDel="00000000" w:rsidP="00000000" w:rsidRDefault="00000000" w:rsidRPr="00000000" w14:paraId="00000036">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37">
      <w:pPr>
        <w:widowControl w:val="0"/>
        <w:spacing w:line="240" w:lineRule="auto"/>
        <w:ind w:left="-540" w:firstLine="0"/>
        <w:contextualSpacing w:val="0"/>
        <w:rPr/>
      </w:pPr>
      <w:r w:rsidDel="00000000" w:rsidR="00000000" w:rsidRPr="00000000">
        <w:rPr>
          <w:rtl w:val="0"/>
        </w:rPr>
        <w:t xml:space="preserve">If there are less than 2 entries in a class, the class will either be combined with another or canceled. If canceled, you may move these models to the ‘other pure’ or ‘part/grade’ classes that are towards the end of each division.</w:t>
      </w:r>
    </w:p>
    <w:p w:rsidR="00000000" w:rsidDel="00000000" w:rsidP="00000000" w:rsidRDefault="00000000" w:rsidRPr="00000000" w14:paraId="00000038">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39">
      <w:pPr>
        <w:widowControl w:val="0"/>
        <w:spacing w:line="240" w:lineRule="auto"/>
        <w:ind w:left="-540" w:firstLine="0"/>
        <w:contextualSpacing w:val="0"/>
        <w:rPr/>
      </w:pPr>
      <w:r w:rsidDel="00000000" w:rsidR="00000000" w:rsidRPr="00000000">
        <w:rPr>
          <w:rtl w:val="0"/>
        </w:rPr>
        <w:t xml:space="preserve">Large classes may be split at judge’s and/or show holder’s discretion.</w:t>
      </w:r>
    </w:p>
    <w:p w:rsidR="00000000" w:rsidDel="00000000" w:rsidP="00000000" w:rsidRDefault="00000000" w:rsidRPr="00000000" w14:paraId="0000003A">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3B">
      <w:pPr>
        <w:widowControl w:val="0"/>
        <w:spacing w:line="240" w:lineRule="auto"/>
        <w:ind w:left="-540" w:firstLine="0"/>
        <w:contextualSpacing w:val="0"/>
        <w:rPr/>
      </w:pPr>
      <w:r w:rsidDel="00000000" w:rsidR="00000000" w:rsidRPr="00000000">
        <w:rPr>
          <w:rtl w:val="0"/>
        </w:rPr>
        <w:t xml:space="preserve">Please limit the size of your documentation to a maximum of 8.5” x 11”. Documentation is not required but may be necessary in some cases. Especially collectibility classes where it is recommended. Documentation is not to be placed on ANY of the callback tables. </w:t>
      </w:r>
    </w:p>
    <w:p w:rsidR="00000000" w:rsidDel="00000000" w:rsidP="00000000" w:rsidRDefault="00000000" w:rsidRPr="00000000" w14:paraId="0000003C">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3D">
      <w:pPr>
        <w:widowControl w:val="0"/>
        <w:spacing w:line="240" w:lineRule="auto"/>
        <w:ind w:left="-540" w:firstLine="0"/>
        <w:contextualSpacing w:val="0"/>
        <w:rPr/>
      </w:pPr>
      <w:r w:rsidDel="00000000" w:rsidR="00000000" w:rsidRPr="00000000">
        <w:rPr>
          <w:rtl w:val="0"/>
        </w:rPr>
        <w:t xml:space="preserve">When a class is pinned, move your 1st &amp; 2nd place pieces to their respective callback table sections along with ONLY their 1st &amp; 2nd place ribbon(s) they have just won. Please be conservative with space on these tables and refrain from putting any documentation other than the small 1st &amp; 2nd ribbon flats on the table with your horse.  NAN cards, RegionX cards, 3&amp;4th ribbon placings &amp; any documentation should be taken back to your table. </w:t>
        <w:br w:type="textWrapping"/>
        <w:br w:type="textWrapping"/>
        <w:t xml:space="preserve">Overalls &amp; “Peoples Choice Best in Show” will be for models with </w:t>
      </w:r>
      <w:r w:rsidDel="00000000" w:rsidR="00000000" w:rsidRPr="00000000">
        <w:rPr>
          <w:u w:val="single"/>
          <w:rtl w:val="0"/>
        </w:rPr>
        <w:t xml:space="preserve">Champion ribbons/trophies only</w:t>
      </w:r>
      <w:r w:rsidDel="00000000" w:rsidR="00000000" w:rsidRPr="00000000">
        <w:rPr>
          <w:rtl w:val="0"/>
        </w:rPr>
        <w:t xml:space="preserve"> (no Reserves in these callback classes). Your horses with reserve ribbons can be put away after their callback class. This is a little different than how it’s normally done but I liked the idea when I saw it implemented elsewhere of pinning only the top horses against one another to truly bring out the best of the best of that day’s show! To clarify:</w:t>
      </w:r>
    </w:p>
    <w:p w:rsidR="00000000" w:rsidDel="00000000" w:rsidP="00000000" w:rsidRDefault="00000000" w:rsidRPr="00000000" w14:paraId="0000003E">
      <w:pPr>
        <w:widowControl w:val="0"/>
        <w:spacing w:line="240" w:lineRule="auto"/>
        <w:ind w:left="-540" w:firstLine="0"/>
        <w:contextualSpacing w:val="0"/>
        <w:rPr/>
      </w:pPr>
      <w:r w:rsidDel="00000000" w:rsidR="00000000" w:rsidRPr="00000000">
        <w:rPr>
          <w:rtl w:val="0"/>
        </w:rPr>
        <w:t xml:space="preserve">        A Champion &amp; Reserve Champion will be chosen from 1st &amp; 2nd place class winners for each division. </w:t>
      </w:r>
    </w:p>
    <w:p w:rsidR="00000000" w:rsidDel="00000000" w:rsidP="00000000" w:rsidRDefault="00000000" w:rsidRPr="00000000" w14:paraId="0000003F">
      <w:pPr>
        <w:widowControl w:val="0"/>
        <w:spacing w:line="240" w:lineRule="auto"/>
        <w:ind w:left="-540" w:firstLine="0"/>
        <w:contextualSpacing w:val="0"/>
        <w:rPr/>
      </w:pPr>
      <w:r w:rsidDel="00000000" w:rsidR="00000000" w:rsidRPr="00000000">
        <w:rPr>
          <w:rtl w:val="0"/>
        </w:rPr>
        <w:t xml:space="preserve">        An Overall Champion and an Overall Reserve Champion will be chosen from all Division Champions.</w:t>
      </w:r>
    </w:p>
    <w:p w:rsidR="00000000" w:rsidDel="00000000" w:rsidP="00000000" w:rsidRDefault="00000000" w:rsidRPr="00000000" w14:paraId="00000040">
      <w:pPr>
        <w:widowControl w:val="0"/>
        <w:spacing w:line="240" w:lineRule="auto"/>
        <w:ind w:left="-540" w:firstLine="0"/>
        <w:contextualSpacing w:val="0"/>
        <w:rPr/>
      </w:pPr>
      <w:r w:rsidDel="00000000" w:rsidR="00000000" w:rsidRPr="00000000">
        <w:rPr>
          <w:rtl w:val="0"/>
        </w:rPr>
        <w:t xml:space="preserve">        Only one “People’s Choice Best In Show” winner will be chosen from all of the the Overall Champions. </w:t>
        <w:br w:type="textWrapping"/>
        <w:br w:type="textWrapping"/>
        <w:t xml:space="preserve">When Overalls are called, place your model(s) and their champion ribbons on their respective callback table sections. Any documentation, cards, and 1st &amp; 2nd place ribbons should remain at your table. </w:t>
        <w:br w:type="textWrapping"/>
        <w:br w:type="textWrapping"/>
        <w:t xml:space="preserve">When the “People’s Choice Best In Show” fun class is called, place your model(s), along with their overall champion trophy, on the callback table. Any documentation, cards and ribbons should remain at your table. </w:t>
        <w:br w:type="textWrapping"/>
        <w:br w:type="textWrapping"/>
        <w:t xml:space="preserve">“People’s Choice Best In Show” fun class will be judged by everyone. Each person will receive two small candies/figurines/etc to place next to their favorite horse(s). Once everyone is finished placing their candies/figurines/etc, the horse that has the most pieces of candy/figurines/etc wins! </w:t>
      </w:r>
    </w:p>
    <w:p w:rsidR="00000000" w:rsidDel="00000000" w:rsidP="00000000" w:rsidRDefault="00000000" w:rsidRPr="00000000" w14:paraId="00000041">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42">
      <w:pPr>
        <w:widowControl w:val="0"/>
        <w:spacing w:line="240" w:lineRule="auto"/>
        <w:ind w:left="-540" w:firstLine="0"/>
        <w:contextualSpacing w:val="0"/>
        <w:rPr/>
      </w:pPr>
      <w:r w:rsidDel="00000000" w:rsidR="00000000" w:rsidRPr="00000000">
        <w:rPr>
          <w:rtl w:val="0"/>
        </w:rPr>
        <w:t xml:space="preserve">Selling at your table is OK! Please make sure you purchase enough space though. Sales will not be allowed anywhere else around the room.  Everything must be done and fit on or around your table without blocking the aisles or any walking paths. If there are empty tables or space somewhere the day of the show, extra selling space may be available at a small fee of $5 per ½ table (or equivalent size space). But please do not count on this space being available as I cannot foresee how booked this show will become. Best to make sure you have enough room at your own table when deciding what to bring.</w:t>
      </w:r>
    </w:p>
    <w:p w:rsidR="00000000" w:rsidDel="00000000" w:rsidP="00000000" w:rsidRDefault="00000000" w:rsidRPr="00000000" w14:paraId="00000043">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44">
      <w:pPr>
        <w:widowControl w:val="0"/>
        <w:spacing w:line="240" w:lineRule="auto"/>
        <w:ind w:left="-540" w:firstLine="0"/>
        <w:contextualSpacing w:val="0"/>
        <w:rPr/>
      </w:pPr>
      <w:r w:rsidDel="00000000" w:rsidR="00000000" w:rsidRPr="00000000">
        <w:rPr>
          <w:rtl w:val="0"/>
        </w:rPr>
        <w:t xml:space="preserve">We will abide by NAMHSA rules. If anyone has any concerns or sees anything that needs addressing which may be going against these rules either before, or during the show, please contact the show holder ASAP and on the spot so any issues can be addressed and fixed immediately to avoid any negative effects such issues may pose to keeping this show qualified, running smoothly and fairly.</w:t>
      </w:r>
    </w:p>
    <w:p w:rsidR="00000000" w:rsidDel="00000000" w:rsidP="00000000" w:rsidRDefault="00000000" w:rsidRPr="00000000" w14:paraId="00000045">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46">
      <w:pPr>
        <w:widowControl w:val="0"/>
        <w:spacing w:line="240" w:lineRule="auto"/>
        <w:ind w:left="-540" w:firstLine="0"/>
        <w:contextualSpacing w:val="0"/>
        <w:rPr>
          <w:b w:val="1"/>
          <w:sz w:val="21"/>
          <w:szCs w:val="21"/>
        </w:rPr>
      </w:pPr>
      <w:r w:rsidDel="00000000" w:rsidR="00000000" w:rsidRPr="00000000">
        <w:rPr>
          <w:i w:val="1"/>
          <w:sz w:val="21"/>
          <w:szCs w:val="21"/>
          <w:rtl w:val="0"/>
        </w:rPr>
        <w:t xml:space="preserve">If you are unsure of what class your chosen breed goes in, please refer to the NAMHSA Breed list here: </w:t>
      </w:r>
      <w:hyperlink r:id="rId14">
        <w:r w:rsidDel="00000000" w:rsidR="00000000" w:rsidRPr="00000000">
          <w:rPr>
            <w:i w:val="1"/>
            <w:color w:val="1155cc"/>
            <w:sz w:val="21"/>
            <w:szCs w:val="21"/>
            <w:u w:val="single"/>
            <w:rtl w:val="0"/>
          </w:rPr>
          <w:t xml:space="preserve">http://www.namhsa.org/nan2018/2017%20Breed%20Cross%20Ref.pdf</w:t>
        </w:r>
      </w:hyperlink>
      <w:r w:rsidDel="00000000" w:rsidR="00000000" w:rsidRPr="00000000">
        <w:rPr>
          <w:rtl w:val="0"/>
        </w:rPr>
      </w:r>
    </w:p>
    <w:p w:rsidR="00000000" w:rsidDel="00000000" w:rsidP="00000000" w:rsidRDefault="00000000" w:rsidRPr="00000000" w14:paraId="00000047">
      <w:pPr>
        <w:widowControl w:val="0"/>
        <w:spacing w:line="240" w:lineRule="auto"/>
        <w:ind w:left="-540" w:firstLine="0"/>
        <w:contextualSpacing w:val="0"/>
        <w:rPr>
          <w:i w:val="1"/>
        </w:rPr>
      </w:pPr>
      <w:r w:rsidDel="00000000" w:rsidR="00000000" w:rsidRPr="00000000">
        <w:rPr>
          <w:b w:val="1"/>
          <w:sz w:val="24"/>
          <w:szCs w:val="24"/>
          <w:rtl w:val="0"/>
        </w:rPr>
        <w:t xml:space="preserve">Judges</w:t>
      </w:r>
      <w:r w:rsidDel="00000000" w:rsidR="00000000" w:rsidRPr="00000000">
        <w:rPr>
          <w:i w:val="1"/>
          <w:rtl w:val="0"/>
        </w:rPr>
        <w:br w:type="textWrapping"/>
        <w:t xml:space="preserve">TBA I have some lined up currently but a lot are tentative. I will </w:t>
      </w:r>
      <w:hyperlink r:id="rId15">
        <w:r w:rsidDel="00000000" w:rsidR="00000000" w:rsidRPr="00000000">
          <w:rPr>
            <w:i w:val="1"/>
            <w:color w:val="1155cc"/>
            <w:u w:val="single"/>
            <w:rtl w:val="0"/>
          </w:rPr>
          <w:t xml:space="preserve">post them</w:t>
        </w:r>
      </w:hyperlink>
      <w:r w:rsidDel="00000000" w:rsidR="00000000" w:rsidRPr="00000000">
        <w:rPr>
          <w:i w:val="1"/>
          <w:rtl w:val="0"/>
        </w:rPr>
        <w:t xml:space="preserve"> as soon as I have the final list</w:t>
      </w:r>
    </w:p>
    <w:p w:rsidR="00000000" w:rsidDel="00000000" w:rsidP="00000000" w:rsidRDefault="00000000" w:rsidRPr="00000000" w14:paraId="00000048">
      <w:pPr>
        <w:widowControl w:val="0"/>
        <w:spacing w:line="240" w:lineRule="auto"/>
        <w:ind w:left="-540" w:firstLine="0"/>
        <w:contextualSpacing w:val="0"/>
        <w:rPr>
          <w:i w:val="1"/>
        </w:rPr>
      </w:pPr>
      <w:r w:rsidDel="00000000" w:rsidR="00000000" w:rsidRPr="00000000">
        <w:rPr>
          <w:rtl w:val="0"/>
        </w:rPr>
      </w:r>
    </w:p>
    <w:p w:rsidR="00000000" w:rsidDel="00000000" w:rsidP="00000000" w:rsidRDefault="00000000" w:rsidRPr="00000000" w14:paraId="00000049">
      <w:pPr>
        <w:widowControl w:val="0"/>
        <w:spacing w:line="240" w:lineRule="auto"/>
        <w:ind w:left="-540" w:firstLine="0"/>
        <w:contextualSpacing w:val="0"/>
        <w:rPr/>
      </w:pPr>
      <w:r w:rsidDel="00000000" w:rsidR="00000000" w:rsidRPr="00000000">
        <w:rPr>
          <w:rtl w:val="0"/>
        </w:rPr>
        <w:t xml:space="preserve">Judges will receive free entry for ½ table (may upgrade to full table for $20), a free gift &amp; free lunch.</w:t>
      </w:r>
    </w:p>
    <w:p w:rsidR="00000000" w:rsidDel="00000000" w:rsidP="00000000" w:rsidRDefault="00000000" w:rsidRPr="00000000" w14:paraId="0000004A">
      <w:pPr>
        <w:widowControl w:val="0"/>
        <w:spacing w:line="240" w:lineRule="auto"/>
        <w:ind w:left="-540" w:firstLine="0"/>
        <w:contextualSpacing w:val="0"/>
        <w:rPr/>
      </w:pPr>
      <w:r w:rsidDel="00000000" w:rsidR="00000000" w:rsidRPr="00000000">
        <w:rPr>
          <w:rtl w:val="0"/>
        </w:rPr>
        <w:t xml:space="preserve">If you would like to judge, please note this in the ‘requests’ section of the entry form and what divisions you’d be comfortable judging. I will get back to you to work out the details. </w:t>
      </w:r>
    </w:p>
    <w:p w:rsidR="00000000" w:rsidDel="00000000" w:rsidP="00000000" w:rsidRDefault="00000000" w:rsidRPr="00000000" w14:paraId="0000004B">
      <w:pPr>
        <w:widowControl w:val="0"/>
        <w:spacing w:line="240" w:lineRule="auto"/>
        <w:ind w:left="-540" w:firstLine="0"/>
        <w:contextualSpacing w:val="0"/>
        <w:rPr>
          <w:i w:val="1"/>
        </w:rPr>
      </w:pPr>
      <w:r w:rsidDel="00000000" w:rsidR="00000000" w:rsidRPr="00000000">
        <w:rPr>
          <w:rtl w:val="0"/>
        </w:rPr>
      </w:r>
    </w:p>
    <w:p w:rsidR="00000000" w:rsidDel="00000000" w:rsidP="00000000" w:rsidRDefault="00000000" w:rsidRPr="00000000" w14:paraId="0000004C">
      <w:pPr>
        <w:widowControl w:val="0"/>
        <w:spacing w:line="240" w:lineRule="auto"/>
        <w:ind w:left="-540" w:firstLine="0"/>
        <w:contextualSpacing w:val="0"/>
        <w:rPr/>
      </w:pPr>
      <w:r w:rsidDel="00000000" w:rsidR="00000000" w:rsidRPr="00000000">
        <w:rPr>
          <w:rtl w:val="0"/>
        </w:rPr>
        <w:t xml:space="preserve">Judge’s decisions are final, you agree not to hold any judge or member of the event staff liable for any decision or judgment that is made in the course of the event.  If you have questions regarding your entry, please speak to the judge immediately after the class is pinned, while the judge’s memory is still fresh.</w:t>
      </w:r>
    </w:p>
    <w:p w:rsidR="00000000" w:rsidDel="00000000" w:rsidP="00000000" w:rsidRDefault="00000000" w:rsidRPr="00000000" w14:paraId="0000004D">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4E">
      <w:pPr>
        <w:widowControl w:val="0"/>
        <w:spacing w:line="240" w:lineRule="auto"/>
        <w:ind w:left="-540" w:firstLine="0"/>
        <w:contextualSpacing w:val="0"/>
        <w:rPr/>
      </w:pPr>
      <w:r w:rsidDel="00000000" w:rsidR="00000000" w:rsidRPr="00000000">
        <w:rPr>
          <w:rtl w:val="0"/>
        </w:rPr>
        <w:t xml:space="preserve">Judges may not judge their own work or any horse they have had a hand in creating (sculpting and/or painting), nor can they judge any horses they have owned or co-owned within the last 6 months. They also may not judge horses of relatives, family members of any kind, or roommates. If there are two different judges in the division (one for workmanship/collectibility and one for breed), you may still show these models, but they will be skipped over by the judge who cannot judge them and only be judged in the category the other judge is judging. For example: </w:t>
        <w:br w:type="textWrapping"/>
        <w:t xml:space="preserve">     1. Division ABC is being judged by breed judge D &amp; workmanship/collectibility judge E. If a shower places a model on the table that Judge E cannot judge, The shower or Judge E will place a card/chip in front of the model and Judge E will skip over judging that horse. Judge D may still judge the horse for breed. </w:t>
        <w:br w:type="textWrapping"/>
        <w:t xml:space="preserve">     2. Division XYZ is being judged by Judge F who is judging both workmanship/collectibility AND breed. Unfortunately, any horse that judge F cannot judge may NOT show in division XYZ at all.</w:t>
      </w:r>
    </w:p>
    <w:p w:rsidR="00000000" w:rsidDel="00000000" w:rsidP="00000000" w:rsidRDefault="00000000" w:rsidRPr="00000000" w14:paraId="0000004F">
      <w:pPr>
        <w:widowControl w:val="0"/>
        <w:spacing w:line="240" w:lineRule="auto"/>
        <w:ind w:left="-540" w:firstLine="0"/>
        <w:contextualSpacing w:val="0"/>
        <w:rPr/>
      </w:pPr>
      <w:r w:rsidDel="00000000" w:rsidR="00000000" w:rsidRPr="00000000">
        <w:rPr>
          <w:rtl w:val="0"/>
        </w:rPr>
        <w:t xml:space="preserve">Please review the NAMHSA by-laws at NAMHSA.org for more details on these and other rules.</w:t>
        <w:br w:type="textWrapping"/>
        <w:br w:type="textWrapping"/>
        <w:t xml:space="preserve">If you have a tippy model, you may lay it on it’s side in the ring for judging at your own risk. By doing this, you give the judge permission to pick up and handle the model in order to see all sides and test if it stands in order to judge it properly. </w:t>
      </w:r>
    </w:p>
    <w:p w:rsidR="00000000" w:rsidDel="00000000" w:rsidP="00000000" w:rsidRDefault="00000000" w:rsidRPr="00000000" w14:paraId="00000050">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51">
      <w:pPr>
        <w:widowControl w:val="0"/>
        <w:spacing w:line="240" w:lineRule="auto"/>
        <w:ind w:left="-540" w:firstLine="0"/>
        <w:contextualSpacing w:val="0"/>
        <w:rPr>
          <w:b w:val="1"/>
        </w:rPr>
      </w:pPr>
      <w:r w:rsidDel="00000000" w:rsidR="00000000" w:rsidRPr="00000000">
        <w:rPr>
          <w:b w:val="1"/>
          <w:rtl w:val="0"/>
        </w:rPr>
        <w:t xml:space="preserve">Food</w:t>
      </w:r>
    </w:p>
    <w:p w:rsidR="00000000" w:rsidDel="00000000" w:rsidP="00000000" w:rsidRDefault="00000000" w:rsidRPr="00000000" w14:paraId="00000052">
      <w:pPr>
        <w:widowControl w:val="0"/>
        <w:spacing w:line="240" w:lineRule="auto"/>
        <w:ind w:left="-540" w:firstLine="0"/>
        <w:contextualSpacing w:val="0"/>
        <w:rPr/>
      </w:pPr>
      <w:r w:rsidDel="00000000" w:rsidR="00000000" w:rsidRPr="00000000">
        <w:rPr>
          <w:rtl w:val="0"/>
        </w:rPr>
        <w:t xml:space="preserve">There will be coffee/tea, water and some small snacks in the morning and throughout the day available to everyone free of charge. Everyone will also receive a slice of chocolate/vanilla ice cream cake! YAY!</w:t>
      </w:r>
    </w:p>
    <w:p w:rsidR="00000000" w:rsidDel="00000000" w:rsidP="00000000" w:rsidRDefault="00000000" w:rsidRPr="00000000" w14:paraId="00000053">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54">
      <w:pPr>
        <w:widowControl w:val="0"/>
        <w:spacing w:line="240" w:lineRule="auto"/>
        <w:ind w:left="-540" w:firstLine="0"/>
        <w:contextualSpacing w:val="0"/>
        <w:rPr/>
      </w:pPr>
      <w:r w:rsidDel="00000000" w:rsidR="00000000" w:rsidRPr="00000000">
        <w:rPr>
          <w:rtl w:val="0"/>
        </w:rPr>
        <w:t xml:space="preserve">We will take an hour break for lunch around noon. If you would like to order lunch, it is $10 per person added to your entry fee. It’s a Pizza party! Lunch will include at least 2 slices of cheese pizza, 2 garlic knots (or something similar) &amp; Soda. If you decide you want to add lunch after sending in your entry, please send your payment no later than March 1, 2019 so you can be added to the final count. </w:t>
      </w:r>
    </w:p>
    <w:p w:rsidR="00000000" w:rsidDel="00000000" w:rsidP="00000000" w:rsidRDefault="00000000" w:rsidRPr="00000000" w14:paraId="00000055">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56">
      <w:pPr>
        <w:widowControl w:val="0"/>
        <w:spacing w:line="240" w:lineRule="auto"/>
        <w:ind w:left="-540" w:firstLine="0"/>
        <w:contextualSpacing w:val="0"/>
        <w:rPr/>
      </w:pPr>
      <w:r w:rsidDel="00000000" w:rsidR="00000000" w:rsidRPr="00000000">
        <w:rPr>
          <w:rtl w:val="0"/>
        </w:rPr>
        <w:t xml:space="preserve">If you’d like to be on your own for lunch, there is a ‘deli &amp; grocery’ in the back parking lot, a bagel cafe down the block across the street and an AJ’s’ Gourmet Grilled Cheese a couple of blocks away. I have never eaten at these other places so I cannot speak for their quality or pricing though.</w:t>
      </w:r>
    </w:p>
    <w:p w:rsidR="00000000" w:rsidDel="00000000" w:rsidP="00000000" w:rsidRDefault="00000000" w:rsidRPr="00000000" w14:paraId="00000057">
      <w:pPr>
        <w:widowControl w:val="0"/>
        <w:spacing w:line="240" w:lineRule="auto"/>
        <w:ind w:left="-540" w:firstLine="0"/>
        <w:contextualSpacing w:val="0"/>
        <w:rPr/>
      </w:pPr>
      <w:r w:rsidDel="00000000" w:rsidR="00000000" w:rsidRPr="00000000">
        <w:rPr>
          <w:rtl w:val="0"/>
        </w:rPr>
      </w:r>
    </w:p>
    <w:p w:rsidR="00000000" w:rsidDel="00000000" w:rsidP="00000000" w:rsidRDefault="00000000" w:rsidRPr="00000000" w14:paraId="00000058">
      <w:pPr>
        <w:widowControl w:val="0"/>
        <w:spacing w:line="240" w:lineRule="auto"/>
        <w:ind w:left="-540" w:firstLine="0"/>
        <w:contextualSpacing w:val="0"/>
        <w:rPr/>
      </w:pPr>
      <w:r w:rsidDel="00000000" w:rsidR="00000000" w:rsidRPr="00000000">
        <w:rPr>
          <w:b w:val="1"/>
          <w:rtl w:val="0"/>
        </w:rPr>
        <w:t xml:space="preserve">Accommodations &amp; Travel</w:t>
        <w:br w:type="textWrapping"/>
      </w:r>
      <w:r w:rsidDel="00000000" w:rsidR="00000000" w:rsidRPr="00000000">
        <w:rPr>
          <w:rtl w:val="0"/>
        </w:rPr>
        <w:t xml:space="preserve">The hall is about a:</w:t>
        <w:br w:type="textWrapping"/>
        <w:t xml:space="preserve">15 minute walk (0.6 miles) from the Bay Shore LIRR train station (Montauk Line). </w:t>
        <w:br w:type="textWrapping"/>
        <w:t xml:space="preserve">12 minute drive from the Babylon LIRR Station (Babylon Line). There’s also a taxi station there.</w:t>
      </w:r>
    </w:p>
    <w:p w:rsidR="00000000" w:rsidDel="00000000" w:rsidP="00000000" w:rsidRDefault="00000000" w:rsidRPr="00000000" w14:paraId="00000059">
      <w:pPr>
        <w:widowControl w:val="0"/>
        <w:spacing w:line="240" w:lineRule="auto"/>
        <w:ind w:left="-540" w:firstLine="0"/>
        <w:contextualSpacing w:val="0"/>
        <w:rPr>
          <w:sz w:val="23"/>
          <w:szCs w:val="23"/>
        </w:rPr>
      </w:pPr>
      <w:r w:rsidDel="00000000" w:rsidR="00000000" w:rsidRPr="00000000">
        <w:rPr>
          <w:rtl w:val="0"/>
        </w:rPr>
        <w:t xml:space="preserve">25 minutes drive from MacArthur (ISP) airport. </w:t>
        <w:br w:type="textWrapping"/>
        <w:t xml:space="preserve">40 minutes drive from the Port Jefferson Ferry</w:t>
        <w:br w:type="textWrapping"/>
        <w:t xml:space="preserve">1 hour drive (give or take) from JFK airport (most traffic this route) </w:t>
        <w:br w:type="textWrapping"/>
        <w:br w:type="textWrapping"/>
      </w:r>
      <w:r w:rsidDel="00000000" w:rsidR="00000000" w:rsidRPr="00000000">
        <w:rPr>
          <w:b w:val="1"/>
          <w:i w:val="1"/>
          <w:rtl w:val="0"/>
        </w:rPr>
        <w:t xml:space="preserve">Please note:</w:t>
      </w:r>
      <w:r w:rsidDel="00000000" w:rsidR="00000000" w:rsidRPr="00000000">
        <w:rPr>
          <w:rtl w:val="0"/>
        </w:rPr>
        <w:t xml:space="preserve"> Do keep in mind that this is also Mother’s Day weekend. So be sure to book your accommodations and travel as soon as possible when their books open up, just in case.</w:t>
      </w:r>
      <w:r w:rsidDel="00000000" w:rsidR="00000000" w:rsidRPr="00000000">
        <w:rPr>
          <w:sz w:val="23"/>
          <w:szCs w:val="23"/>
          <w:rtl w:val="0"/>
        </w:rPr>
        <w:br w:type="textWrapping"/>
      </w:r>
    </w:p>
    <w:p w:rsidR="00000000" w:rsidDel="00000000" w:rsidP="00000000" w:rsidRDefault="00000000" w:rsidRPr="00000000" w14:paraId="0000005A">
      <w:pPr>
        <w:widowControl w:val="0"/>
        <w:spacing w:line="240" w:lineRule="auto"/>
        <w:ind w:left="-540" w:firstLine="0"/>
        <w:contextualSpacing w:val="0"/>
        <w:rPr>
          <w:sz w:val="24"/>
          <w:szCs w:val="24"/>
        </w:rPr>
      </w:pPr>
      <w:r w:rsidDel="00000000" w:rsidR="00000000" w:rsidRPr="00000000">
        <w:rPr>
          <w:i w:val="1"/>
          <w:sz w:val="18"/>
          <w:szCs w:val="18"/>
          <w:rtl w:val="0"/>
        </w:rPr>
        <w:t xml:space="preserve">I may be able to fit some people at my house for a small fee which will include breakfast. I have a few couches and plenty of floor space. Pickup to my house and drop-off arrangements may also be possible if traveling to/from MacArthur Airport or Babylon train station (Note, JFK has the air train that takes you to the LIRR Jamaica station where you can get the train for Babylon or Bay Shore). If any of this is something you may need, please contact me and I can put you on a list. Please note that judges will get first dibs and this will be a last resort deal, not a definite, which I’ll decide if I’m offering closer to the event date.</w:t>
      </w:r>
      <w:r w:rsidDel="00000000" w:rsidR="00000000" w:rsidRPr="00000000">
        <w:rPr>
          <w:rtl w:val="0"/>
        </w:rPr>
      </w:r>
    </w:p>
    <w:sectPr>
      <w:pgSz w:h="15840" w:w="12240"/>
      <w:pgMar w:bottom="270" w:top="450" w:left="108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llminibirthdaybash.weebly.com/registration.html" TargetMode="External"/><Relationship Id="rId10" Type="http://schemas.openxmlformats.org/officeDocument/2006/relationships/hyperlink" Target="http://allminibirthdaybash.weebly.com" TargetMode="External"/><Relationship Id="rId13" Type="http://schemas.openxmlformats.org/officeDocument/2006/relationships/hyperlink" Target="https://www.weebly.com/editor/main.php#/" TargetMode="External"/><Relationship Id="rId12" Type="http://schemas.openxmlformats.org/officeDocument/2006/relationships/hyperlink" Target="http://www.regionxnati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lminibirthdaybash.weebly.com" TargetMode="External"/><Relationship Id="rId15" Type="http://schemas.openxmlformats.org/officeDocument/2006/relationships/hyperlink" Target="http://allminibirthdaybash.weebly.com/class-list.html" TargetMode="External"/><Relationship Id="rId14" Type="http://schemas.openxmlformats.org/officeDocument/2006/relationships/hyperlink" Target="http://www.namhsa.org/nan2018/2017%20Breed%20Cross%20Ref.pdf" TargetMode="External"/><Relationship Id="rId5" Type="http://schemas.openxmlformats.org/officeDocument/2006/relationships/styles" Target="styles.xml"/><Relationship Id="rId6" Type="http://schemas.openxmlformats.org/officeDocument/2006/relationships/hyperlink" Target="mailto:criley@artbycriley.com" TargetMode="External"/><Relationship Id="rId7" Type="http://schemas.openxmlformats.org/officeDocument/2006/relationships/hyperlink" Target="http://allminibirthdaybash.weebly.com" TargetMode="External"/><Relationship Id="rId8" Type="http://schemas.openxmlformats.org/officeDocument/2006/relationships/hyperlink" Target="http://facebook.com/groups/21474602752775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